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A7524" w14:textId="77777777" w:rsidR="0016196E" w:rsidRPr="00395539" w:rsidRDefault="0016196E" w:rsidP="00395539">
      <w:pPr>
        <w:shd w:val="clear" w:color="auto" w:fill="F2F2F2"/>
        <w:spacing w:before="240" w:after="12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aps/>
          <w:color w:val="000000"/>
          <w:sz w:val="36"/>
          <w:szCs w:val="36"/>
          <w:lang w:eastAsia="es-ES"/>
        </w:rPr>
      </w:pPr>
      <w:r w:rsidRPr="00395539">
        <w:rPr>
          <w:rFonts w:ascii="Times New Roman" w:eastAsia="Times New Roman" w:hAnsi="Times New Roman" w:cs="Times New Roman"/>
          <w:b/>
          <w:bCs/>
          <w:caps/>
          <w:color w:val="000000"/>
          <w:sz w:val="36"/>
          <w:szCs w:val="36"/>
          <w:lang w:eastAsia="es-ES"/>
        </w:rPr>
        <w:t xml:space="preserve">EXP. 2M/2020-CONTRATO DE SUMINISTRO E INSTALACIÓN DEL EVAPORADOR CÁMARA </w:t>
      </w:r>
      <w:proofErr w:type="spellStart"/>
      <w:r w:rsidRPr="00395539">
        <w:rPr>
          <w:rFonts w:ascii="Times New Roman" w:eastAsia="Times New Roman" w:hAnsi="Times New Roman" w:cs="Times New Roman"/>
          <w:b/>
          <w:bCs/>
          <w:caps/>
          <w:color w:val="000000"/>
          <w:sz w:val="36"/>
          <w:szCs w:val="36"/>
          <w:lang w:eastAsia="es-ES"/>
        </w:rPr>
        <w:t>Nº</w:t>
      </w:r>
      <w:proofErr w:type="spellEnd"/>
      <w:r w:rsidRPr="00395539">
        <w:rPr>
          <w:rFonts w:ascii="Times New Roman" w:eastAsia="Times New Roman" w:hAnsi="Times New Roman" w:cs="Times New Roman"/>
          <w:b/>
          <w:bCs/>
          <w:caps/>
          <w:color w:val="000000"/>
          <w:sz w:val="36"/>
          <w:szCs w:val="36"/>
          <w:lang w:eastAsia="es-ES"/>
        </w:rPr>
        <w:t xml:space="preserve"> 3 Y LA RENOVACIÓN DE LÍNEAS ELÉCTRICAS DE LAS CÁMARAS 1, 2 Y 3, ASÍ COMO DE LAS LÍNEAS FRIGORÍFICAS DE LA CÁMARA 1, EN LA NAVE DE PESCADOS</w:t>
      </w:r>
    </w:p>
    <w:p w14:paraId="52FF5280" w14:textId="77777777" w:rsidR="0016196E" w:rsidRDefault="0016196E">
      <w:pPr>
        <w:rPr>
          <w:b/>
          <w:bCs/>
        </w:rPr>
      </w:pPr>
    </w:p>
    <w:p w14:paraId="0305D8AA" w14:textId="69B4B834" w:rsidR="00EC7BD1" w:rsidRPr="0016196E" w:rsidRDefault="008A79A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FE DE </w:t>
      </w:r>
      <w:r w:rsidR="0016196E" w:rsidRPr="0016196E">
        <w:rPr>
          <w:b/>
          <w:bCs/>
          <w:sz w:val="32"/>
          <w:szCs w:val="32"/>
        </w:rPr>
        <w:t xml:space="preserve">ERRATAS: </w:t>
      </w:r>
    </w:p>
    <w:p w14:paraId="029C2557" w14:textId="0E525B98" w:rsidR="005B758F" w:rsidRPr="00395539" w:rsidRDefault="005B758F" w:rsidP="0016196E">
      <w:pPr>
        <w:jc w:val="both"/>
        <w:rPr>
          <w:rFonts w:ascii="Century Gothic" w:hAnsi="Century Gothic"/>
          <w:sz w:val="24"/>
          <w:szCs w:val="24"/>
        </w:rPr>
      </w:pPr>
      <w:r w:rsidRPr="00395539">
        <w:rPr>
          <w:rFonts w:ascii="Century Gothic" w:hAnsi="Century Gothic"/>
          <w:sz w:val="24"/>
          <w:szCs w:val="24"/>
        </w:rPr>
        <w:t>EN LA PÁGINA 13 DEL PLIEGO DE CONDICIONES TÉCNICAS DE LA LICITACIÓN</w:t>
      </w:r>
      <w:r w:rsidR="00395539" w:rsidRPr="00395539">
        <w:rPr>
          <w:rFonts w:ascii="Century Gothic" w:hAnsi="Century Gothic"/>
          <w:sz w:val="24"/>
          <w:szCs w:val="24"/>
        </w:rPr>
        <w:t>:</w:t>
      </w:r>
    </w:p>
    <w:p w14:paraId="08907E02" w14:textId="211FB577" w:rsidR="00395539" w:rsidRPr="00395539" w:rsidRDefault="00395539" w:rsidP="0016196E">
      <w:pPr>
        <w:jc w:val="both"/>
        <w:rPr>
          <w:rFonts w:ascii="Century Gothic" w:hAnsi="Century Gothic"/>
          <w:b/>
          <w:bCs/>
          <w:sz w:val="24"/>
          <w:szCs w:val="24"/>
        </w:rPr>
      </w:pPr>
      <w:r w:rsidRPr="00395539">
        <w:rPr>
          <w:rFonts w:ascii="Century Gothic" w:hAnsi="Century Gothic"/>
          <w:b/>
          <w:bCs/>
          <w:sz w:val="24"/>
          <w:szCs w:val="24"/>
        </w:rPr>
        <w:t>DONDE DICE:</w:t>
      </w:r>
    </w:p>
    <w:p w14:paraId="77C69EF1" w14:textId="77777777" w:rsidR="00395539" w:rsidRPr="00395539" w:rsidRDefault="00395539" w:rsidP="00395539">
      <w:pPr>
        <w:pStyle w:val="Textoindependiente"/>
        <w:ind w:left="142" w:right="383"/>
        <w:rPr>
          <w:sz w:val="24"/>
          <w:szCs w:val="24"/>
        </w:rPr>
      </w:pPr>
      <w:r w:rsidRPr="00395539">
        <w:rPr>
          <w:sz w:val="24"/>
          <w:szCs w:val="24"/>
        </w:rPr>
        <w:t>El presupuesto de ejecución material asciende a 22.000€ (veinte dos mil euros), incluyendo la retirada a vertedero de material desmontado y sobrante, y los permisos y licencias que sean obligatorios solicitar.</w:t>
      </w:r>
    </w:p>
    <w:p w14:paraId="19CC8016" w14:textId="77777777" w:rsidR="00395539" w:rsidRPr="00395539" w:rsidRDefault="00395539" w:rsidP="00395539">
      <w:pPr>
        <w:pStyle w:val="Textoindependiente"/>
        <w:ind w:left="142" w:right="383"/>
        <w:rPr>
          <w:sz w:val="24"/>
          <w:szCs w:val="24"/>
        </w:rPr>
      </w:pPr>
    </w:p>
    <w:p w14:paraId="555A7B45" w14:textId="77777777" w:rsidR="00395539" w:rsidRPr="00395539" w:rsidRDefault="00395539" w:rsidP="00395539">
      <w:pPr>
        <w:pStyle w:val="Textoindependiente"/>
        <w:ind w:left="142" w:right="383"/>
        <w:rPr>
          <w:sz w:val="24"/>
          <w:szCs w:val="24"/>
        </w:rPr>
      </w:pPr>
      <w:r w:rsidRPr="00395539">
        <w:rPr>
          <w:sz w:val="24"/>
          <w:szCs w:val="24"/>
        </w:rPr>
        <w:t>El presupuesto base de licitación, incluido gastos generales (10%) y beneficio industrial (6%) asciende a 25.520€ (veinte cinco mil quinientos vente).</w:t>
      </w:r>
    </w:p>
    <w:p w14:paraId="0B37F783" w14:textId="77777777" w:rsidR="00395539" w:rsidRPr="00395539" w:rsidRDefault="00395539" w:rsidP="00395539">
      <w:pPr>
        <w:pStyle w:val="Textoindependiente"/>
        <w:ind w:left="142" w:right="383"/>
        <w:rPr>
          <w:sz w:val="24"/>
          <w:szCs w:val="24"/>
        </w:rPr>
      </w:pPr>
    </w:p>
    <w:p w14:paraId="588169D9" w14:textId="5B458565" w:rsidR="00395539" w:rsidRPr="00395539" w:rsidRDefault="00395539" w:rsidP="00395539">
      <w:pPr>
        <w:pStyle w:val="Textoindependiente"/>
        <w:ind w:left="142" w:right="383"/>
        <w:rPr>
          <w:sz w:val="24"/>
          <w:szCs w:val="24"/>
        </w:rPr>
      </w:pPr>
      <w:r w:rsidRPr="00395539">
        <w:rPr>
          <w:sz w:val="24"/>
          <w:szCs w:val="24"/>
        </w:rPr>
        <w:t>El presupuesto de contrata asciende a 30.879,20 (treinta mil ochocientos setenta y nueva euros con veinte céntimos)</w:t>
      </w:r>
      <w:r w:rsidRPr="00395539">
        <w:rPr>
          <w:sz w:val="24"/>
          <w:szCs w:val="24"/>
        </w:rPr>
        <w:t>.</w:t>
      </w:r>
    </w:p>
    <w:p w14:paraId="151B5002" w14:textId="7A192300" w:rsidR="00395539" w:rsidRPr="00395539" w:rsidRDefault="00395539" w:rsidP="00395539">
      <w:pPr>
        <w:pStyle w:val="Textoindependiente"/>
        <w:ind w:right="383"/>
        <w:rPr>
          <w:sz w:val="24"/>
          <w:szCs w:val="24"/>
        </w:rPr>
      </w:pPr>
    </w:p>
    <w:p w14:paraId="340E510E" w14:textId="3F10A3A7" w:rsidR="005B758F" w:rsidRPr="00395539" w:rsidRDefault="00395539" w:rsidP="00395539">
      <w:pPr>
        <w:pStyle w:val="Textoindependiente"/>
        <w:ind w:right="383"/>
        <w:rPr>
          <w:sz w:val="24"/>
          <w:szCs w:val="24"/>
        </w:rPr>
      </w:pPr>
      <w:r w:rsidRPr="00395539">
        <w:rPr>
          <w:b/>
          <w:bCs/>
          <w:sz w:val="24"/>
          <w:szCs w:val="24"/>
        </w:rPr>
        <w:t>DEBE DECIR:</w:t>
      </w:r>
    </w:p>
    <w:p w14:paraId="70EB12EA" w14:textId="77777777" w:rsidR="00395539" w:rsidRPr="00395539" w:rsidRDefault="00395539" w:rsidP="00395539">
      <w:pPr>
        <w:jc w:val="both"/>
        <w:rPr>
          <w:rFonts w:ascii="Century Gothic" w:eastAsia="Verdana" w:hAnsi="Century Gothic" w:cs="Verdana"/>
          <w:sz w:val="24"/>
          <w:szCs w:val="24"/>
          <w:lang w:eastAsia="es-ES" w:bidi="es-ES"/>
        </w:rPr>
      </w:pPr>
    </w:p>
    <w:p w14:paraId="3B2508D9" w14:textId="37025E5E" w:rsidR="00395539" w:rsidRPr="00395539" w:rsidRDefault="00395539" w:rsidP="00395539">
      <w:pPr>
        <w:jc w:val="both"/>
        <w:rPr>
          <w:rFonts w:ascii="Century Gothic" w:eastAsia="Verdana" w:hAnsi="Century Gothic" w:cs="Verdana"/>
          <w:sz w:val="24"/>
          <w:szCs w:val="24"/>
          <w:lang w:eastAsia="es-ES" w:bidi="es-ES"/>
        </w:rPr>
      </w:pPr>
      <w:r w:rsidRPr="00395539">
        <w:rPr>
          <w:rFonts w:ascii="Century Gothic" w:eastAsia="Verdana" w:hAnsi="Century Gothic" w:cs="Verdana"/>
          <w:sz w:val="24"/>
          <w:szCs w:val="24"/>
          <w:lang w:eastAsia="es-ES" w:bidi="es-ES"/>
        </w:rPr>
        <w:t xml:space="preserve">Valor estimado del contrato: El valor estimado del contrato, asciende a la cantidad de 22.413,43 €. </w:t>
      </w:r>
    </w:p>
    <w:p w14:paraId="1ABE963C" w14:textId="4C2B5FAD" w:rsidR="00395539" w:rsidRPr="00395539" w:rsidRDefault="00395539" w:rsidP="00395539">
      <w:pPr>
        <w:jc w:val="both"/>
        <w:rPr>
          <w:rFonts w:ascii="Century Gothic" w:eastAsia="Verdana" w:hAnsi="Century Gothic" w:cs="Verdana"/>
          <w:sz w:val="24"/>
          <w:szCs w:val="24"/>
          <w:lang w:eastAsia="es-ES" w:bidi="es-ES"/>
        </w:rPr>
      </w:pPr>
      <w:r w:rsidRPr="00395539">
        <w:rPr>
          <w:rFonts w:ascii="Century Gothic" w:eastAsia="Verdana" w:hAnsi="Century Gothic" w:cs="Verdana"/>
          <w:sz w:val="24"/>
          <w:szCs w:val="24"/>
          <w:lang w:eastAsia="es-ES" w:bidi="es-ES"/>
        </w:rPr>
        <w:t>Presupuesto base de licitación: 22.413,44 € + IVA CORRESPONDIENTE (21% 4.706,82 €), total 27.120,26 €.</w:t>
      </w:r>
    </w:p>
    <w:p w14:paraId="1C962DA0" w14:textId="77777777" w:rsidR="00395539" w:rsidRPr="00395539" w:rsidRDefault="00395539" w:rsidP="00395539">
      <w:pPr>
        <w:jc w:val="both"/>
        <w:rPr>
          <w:rFonts w:ascii="Century Gothic" w:eastAsia="Verdana" w:hAnsi="Century Gothic" w:cs="Verdana"/>
          <w:sz w:val="24"/>
          <w:szCs w:val="24"/>
          <w:lang w:eastAsia="es-ES" w:bidi="es-ES"/>
        </w:rPr>
      </w:pPr>
      <w:r w:rsidRPr="00395539">
        <w:rPr>
          <w:rFonts w:ascii="Century Gothic" w:eastAsia="Verdana" w:hAnsi="Century Gothic" w:cs="Verdana"/>
          <w:sz w:val="24"/>
          <w:szCs w:val="24"/>
          <w:lang w:eastAsia="es-ES" w:bidi="es-ES"/>
        </w:rPr>
        <w:t>Costes directos 18.316,43 €.</w:t>
      </w:r>
    </w:p>
    <w:p w14:paraId="51D33F3D" w14:textId="77777777" w:rsidR="00395539" w:rsidRPr="00395539" w:rsidRDefault="00395539" w:rsidP="00395539">
      <w:pPr>
        <w:jc w:val="both"/>
        <w:rPr>
          <w:rFonts w:ascii="Century Gothic" w:eastAsia="Verdana" w:hAnsi="Century Gothic" w:cs="Verdana"/>
          <w:sz w:val="24"/>
          <w:szCs w:val="24"/>
          <w:lang w:eastAsia="es-ES" w:bidi="es-ES"/>
        </w:rPr>
      </w:pPr>
      <w:r w:rsidRPr="00395539">
        <w:rPr>
          <w:rFonts w:ascii="Century Gothic" w:eastAsia="Verdana" w:hAnsi="Century Gothic" w:cs="Verdana"/>
          <w:sz w:val="24"/>
          <w:szCs w:val="24"/>
          <w:lang w:eastAsia="es-ES" w:bidi="es-ES"/>
        </w:rPr>
        <w:t>Costes indirectos: 518,39 €.</w:t>
      </w:r>
    </w:p>
    <w:p w14:paraId="05DFEC6E" w14:textId="6DE38EBA" w:rsidR="005B758F" w:rsidRPr="00395539" w:rsidRDefault="00395539" w:rsidP="00395539">
      <w:pPr>
        <w:jc w:val="both"/>
        <w:rPr>
          <w:rFonts w:ascii="Century Gothic" w:hAnsi="Century Gothic"/>
          <w:sz w:val="24"/>
          <w:szCs w:val="24"/>
        </w:rPr>
      </w:pPr>
      <w:r w:rsidRPr="00395539">
        <w:rPr>
          <w:rFonts w:ascii="Century Gothic" w:eastAsia="Verdana" w:hAnsi="Century Gothic" w:cs="Verdana"/>
          <w:sz w:val="24"/>
          <w:szCs w:val="24"/>
          <w:lang w:eastAsia="es-ES" w:bidi="es-ES"/>
        </w:rPr>
        <w:t>Gastos generales y beneficio industrial: 3.578,62 €.</w:t>
      </w:r>
    </w:p>
    <w:p w14:paraId="11C0A2B8" w14:textId="77777777" w:rsidR="0016196E" w:rsidRDefault="0016196E"/>
    <w:sectPr w:rsidR="001619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96E"/>
    <w:rsid w:val="00021118"/>
    <w:rsid w:val="00054894"/>
    <w:rsid w:val="0016196E"/>
    <w:rsid w:val="001D2732"/>
    <w:rsid w:val="002D33B3"/>
    <w:rsid w:val="003875E3"/>
    <w:rsid w:val="00395539"/>
    <w:rsid w:val="005B758F"/>
    <w:rsid w:val="008A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19E45"/>
  <w15:chartTrackingRefBased/>
  <w15:docId w15:val="{28020C7D-94D4-4A34-927D-EE4B9DC60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1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95539"/>
    <w:pPr>
      <w:widowControl w:val="0"/>
      <w:autoSpaceDE w:val="0"/>
      <w:autoSpaceDN w:val="0"/>
      <w:spacing w:before="120" w:after="120" w:line="240" w:lineRule="auto"/>
      <w:jc w:val="both"/>
    </w:pPr>
    <w:rPr>
      <w:rFonts w:ascii="Century Gothic" w:eastAsia="Verdana" w:hAnsi="Century Gothic" w:cs="Verdana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95539"/>
    <w:rPr>
      <w:rFonts w:ascii="Century Gothic" w:eastAsia="Verdana" w:hAnsi="Century Gothic" w:cs="Verdana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9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López de Pablo</dc:creator>
  <cp:keywords/>
  <dc:description/>
  <cp:lastModifiedBy>Rafael López-Cantal</cp:lastModifiedBy>
  <cp:revision>3</cp:revision>
  <dcterms:created xsi:type="dcterms:W3CDTF">2020-06-16T12:10:00Z</dcterms:created>
  <dcterms:modified xsi:type="dcterms:W3CDTF">2020-06-17T07:55:00Z</dcterms:modified>
</cp:coreProperties>
</file>